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CD" w:rsidRPr="003D3594" w:rsidRDefault="003D3594" w:rsidP="002543A7">
      <w:pPr>
        <w:shd w:val="clear" w:color="auto" w:fill="FFFFFF"/>
        <w:spacing w:after="100" w:afterAutospacing="1" w:line="360" w:lineRule="atLeast"/>
        <w:jc w:val="center"/>
        <w:outlineLvl w:val="2"/>
        <w:rPr>
          <w:rFonts w:ascii="Times New Roman" w:eastAsia="Times New Roman" w:hAnsi="Times New Roman" w:cs="Times New Roman"/>
          <w:b/>
          <w:color w:val="1C3691"/>
          <w:sz w:val="30"/>
          <w:szCs w:val="30"/>
        </w:rPr>
      </w:pPr>
      <w:r>
        <w:rPr>
          <w:rFonts w:ascii="Times New Roman" w:eastAsia="Times New Roman" w:hAnsi="Times New Roman" w:cs="Times New Roman"/>
          <w:b/>
          <w:color w:val="1C3691"/>
          <w:sz w:val="30"/>
          <w:szCs w:val="30"/>
        </w:rPr>
        <w:t xml:space="preserve">THỦ TỤC HÀNH CHÍNH                                                                       </w:t>
      </w:r>
      <w:r w:rsidRPr="003D3594">
        <w:rPr>
          <w:rFonts w:ascii="Times New Roman" w:eastAsia="Times New Roman" w:hAnsi="Times New Roman" w:cs="Times New Roman"/>
          <w:b/>
          <w:color w:val="1C3691"/>
          <w:sz w:val="30"/>
          <w:szCs w:val="30"/>
        </w:rPr>
        <w:t>PHÊ DUYỆT PHƯƠNG ÁN PHÁ DỠ TÀU BIỂN</w:t>
      </w:r>
    </w:p>
    <w:p w:rsidR="003D3594" w:rsidRPr="003D3594" w:rsidRDefault="009926CD" w:rsidP="003D3594">
      <w:pPr>
        <w:pStyle w:val="NormalWeb"/>
        <w:shd w:val="clear" w:color="auto" w:fill="FFFFFF"/>
        <w:spacing w:before="0" w:beforeAutospacing="0" w:after="120" w:afterAutospacing="0"/>
        <w:jc w:val="both"/>
        <w:rPr>
          <w:rFonts w:ascii="Arial" w:hAnsi="Arial" w:cs="Arial"/>
          <w:color w:val="333333"/>
        </w:rPr>
      </w:pPr>
      <w:r w:rsidRPr="003D3594">
        <w:rPr>
          <w:rFonts w:ascii="Arial" w:hAnsi="Arial" w:cs="Arial"/>
          <w:color w:val="333333"/>
        </w:rPr>
        <w:t> </w:t>
      </w:r>
      <w:r w:rsidR="003D3594" w:rsidRPr="003D3594">
        <w:rPr>
          <w:b/>
          <w:bCs/>
          <w:color w:val="333333"/>
        </w:rPr>
        <w:t>1. Trình tự thực hiện: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a) Nộp hồ sơ TTHC:</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shd w:val="clear" w:color="auto" w:fill="FFFFFF"/>
        </w:rPr>
        <w:t>Chủ cơ sở phá dỡ tàu biển gửi hồ sơ đề nghị phê duyệt phương án phá dỡ đối với từng tàu biển đến Cảng vụ hàng hải nơi có cơ sở phá dỡ tàu biển.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b) Giải quyết TTHC:</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 xml:space="preserve">- Trong thời hạn 02 ngày làm việc kể từ khi nhận được hồ sơ hợp lệ, Cảng vụ hàng hải khu vực có trách nhiệm lấy ý kiến của các cơ quan liên quan về phương án phá dỡ tàu </w:t>
      </w:r>
      <w:proofErr w:type="gramStart"/>
      <w:r w:rsidRPr="003D3594">
        <w:rPr>
          <w:rFonts w:ascii="Times New Roman" w:eastAsia="Times New Roman" w:hAnsi="Times New Roman" w:cs="Times New Roman"/>
          <w:color w:val="333333"/>
          <w:sz w:val="24"/>
          <w:szCs w:val="24"/>
        </w:rPr>
        <w:t>biển.Trong</w:t>
      </w:r>
      <w:proofErr w:type="gramEnd"/>
      <w:r w:rsidRPr="003D3594">
        <w:rPr>
          <w:rFonts w:ascii="Times New Roman" w:eastAsia="Times New Roman" w:hAnsi="Times New Roman" w:cs="Times New Roman"/>
          <w:color w:val="333333"/>
          <w:sz w:val="24"/>
          <w:szCs w:val="24"/>
        </w:rPr>
        <w:t xml:space="preserve"> thời hạn 05 ngày làm việc kể từ ngày nhận được văn bản xin ý kiến của Cảng vụ hàng hải khu vực, các cơ quan có liên quan phải có ý kiến trả lời bằng văn bản.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 Trong thời hạn 03 ngày làm việc, kể từ ngày nhận được ý kiến của các cơ quan liên quan, Cảng vụ hàng hải khu vực phải có quyết định phê duyệt phương án phá dỡ tàu biển theo mẫu và gửi cho cơ sở phá dỡ tàu biển; trường hợp không phê duyệt, Cảng vụ hàng hải khu vực phải có văn bản trả lời và nêu rõ lý do.</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2. Cách thức thực hiện: </w:t>
      </w:r>
      <w:r w:rsidRPr="003D3594">
        <w:rPr>
          <w:rFonts w:ascii="Times New Roman" w:eastAsia="Times New Roman" w:hAnsi="Times New Roman" w:cs="Times New Roman"/>
          <w:color w:val="333333"/>
          <w:sz w:val="24"/>
          <w:szCs w:val="24"/>
        </w:rPr>
        <w:t>Không quy định</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3. Thành phần, số lượng hồ sơ:</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a) Thành phần hồ sơ:</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 Văn bản đề nghị phê duyệt phương án phá dỡ tàu biển theo mẫu;</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 Phương án phá dỡ tàu biển (01 bản chính). Phương án phá dỡ tàu biển gồm các nội dung chủ yếu sau:</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000000"/>
          <w:sz w:val="24"/>
          <w:szCs w:val="24"/>
        </w:rPr>
        <w:t>(1). Thông tin chung: Tên và địa chỉ của doanh nghiệp nhập khẩu tàu biển đã qua sử dụng để phá dỡ; tên và địa chỉ của cơ sở phá dỡ tàu biển; tàu biển phá dỡ (tên tàu, quốc tịch; đặc tính kỹ thuật của tàu);</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000000"/>
          <w:sz w:val="24"/>
          <w:szCs w:val="24"/>
        </w:rPr>
        <w:t>(2). Thông tin về phá dỡ: Quy trình công nghệ phá dỡ (thứ tự các hạng mục của tàu được thực hiện phá dỡ kèm theo bản vẽ bố trí chung của tàu biển phá dỡ, bản vẽ vị trí phá dỡ tàu biển nằm trong mặt bằng tổng thể cơ sở phá dỡ); trang thiết bị, nhân lực phục vụ phá dỡ; ngày bắt đầu và ngày hoàn thành việc phá dỡ;</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000000"/>
          <w:sz w:val="24"/>
          <w:szCs w:val="24"/>
        </w:rPr>
        <w:t>(3). Các biện pháp về: An toàn lao động, vệ sinh môi trường; phòng, chống cháy, nổ và phòng, chống ô nhiễm môi trường.</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000000"/>
          <w:sz w:val="24"/>
          <w:szCs w:val="24"/>
        </w:rPr>
        <w:t>b) Số lượng hồ sơ: 01 bộ.</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4. Thời hạn giải quyết:</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 xml:space="preserve">- Trong thời hạn 02 ngày làm việc kể từ khi nhận được hồ sơ hợp lệ, Cảng vụ hàng hải khu vực có trách nhiệm lấy ý kiến của các cơ quan liên quan về phương án phá dỡ tàu </w:t>
      </w:r>
      <w:proofErr w:type="gramStart"/>
      <w:r w:rsidRPr="003D3594">
        <w:rPr>
          <w:rFonts w:ascii="Times New Roman" w:eastAsia="Times New Roman" w:hAnsi="Times New Roman" w:cs="Times New Roman"/>
          <w:color w:val="333333"/>
          <w:sz w:val="24"/>
          <w:szCs w:val="24"/>
        </w:rPr>
        <w:t>biển.Trong</w:t>
      </w:r>
      <w:proofErr w:type="gramEnd"/>
      <w:r w:rsidRPr="003D3594">
        <w:rPr>
          <w:rFonts w:ascii="Times New Roman" w:eastAsia="Times New Roman" w:hAnsi="Times New Roman" w:cs="Times New Roman"/>
          <w:color w:val="333333"/>
          <w:sz w:val="24"/>
          <w:szCs w:val="24"/>
        </w:rPr>
        <w:t xml:space="preserve"> thời hạn 05 ngày làm việc kể từ ngày nhận được văn bản xin ý kiến của Cảng vụ hàng hải khu vực, các cơ quan có liên quan phải có ý kiến trả lời bằng văn bản.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lastRenderedPageBreak/>
        <w:t>- Trong thời hạn 03 ngày làm việc, kể từ ngày nhận được ý kiến của các cơ quan liên quan, Cảng vụ hàng hải khu vực phải có quyết định phê duyệt phương án phá dỡ tàu biển theo mẫu và gửi cho cơ sở phá dỡ tàu biển.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5. Đối tượng thực hiện TTHC: </w:t>
      </w:r>
      <w:r w:rsidRPr="003D3594">
        <w:rPr>
          <w:rFonts w:ascii="Times New Roman" w:eastAsia="Times New Roman" w:hAnsi="Times New Roman" w:cs="Times New Roman"/>
          <w:color w:val="333333"/>
          <w:sz w:val="24"/>
          <w:szCs w:val="24"/>
        </w:rPr>
        <w:t>Tổ chức, cá nhân.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6. Cơ quan thực hiện TTHC:</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a) Cơ quan có thẩm quyền quyết định: Cảng vụ Hàng hải khu vực;</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b) Cơ quan hoặc người có thẩm quyền được ủy quyền hoặc phân cấp thực hiện:  Không có;</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c) Cơ quan trực tiếp thực hiện TTHC: Cảng vụ Hàng hải khu vực;</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d) Cơ quan phối hợp: Không có.</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7. Kết </w:t>
      </w:r>
      <w:r w:rsidRPr="003D3594">
        <w:rPr>
          <w:rFonts w:ascii="Arial" w:eastAsia="Times New Roman" w:hAnsi="Arial" w:cs="Arial"/>
          <w:color w:val="333333"/>
          <w:sz w:val="24"/>
          <w:szCs w:val="24"/>
        </w:rPr>
        <w:t>quả</w:t>
      </w:r>
      <w:r w:rsidRPr="003D3594">
        <w:rPr>
          <w:rFonts w:ascii="Times New Roman" w:eastAsia="Times New Roman" w:hAnsi="Times New Roman" w:cs="Times New Roman"/>
          <w:b/>
          <w:bCs/>
          <w:color w:val="333333"/>
          <w:sz w:val="24"/>
          <w:szCs w:val="24"/>
        </w:rPr>
        <w:t> của việc thực hiện TTHC:</w:t>
      </w:r>
      <w:r w:rsidRPr="003D3594">
        <w:rPr>
          <w:rFonts w:ascii="Times New Roman" w:eastAsia="Times New Roman" w:hAnsi="Times New Roman" w:cs="Times New Roman"/>
          <w:color w:val="333333"/>
          <w:sz w:val="24"/>
          <w:szCs w:val="24"/>
        </w:rPr>
        <w:t> Quyết định phê duyệt phương án phá dỡ tàu biển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8. Phí, lệ phí:</w:t>
      </w:r>
      <w:r w:rsidRPr="003D3594">
        <w:rPr>
          <w:rFonts w:ascii="Times New Roman" w:eastAsia="Times New Roman" w:hAnsi="Times New Roman" w:cs="Times New Roman"/>
          <w:color w:val="333333"/>
          <w:sz w:val="24"/>
          <w:szCs w:val="24"/>
        </w:rPr>
        <w:t> Không có.</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9. Tên mẫu đơn, mẫu tờ khai hành chính:</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 Văn bản đề nghị phê duyệt phương án phá dỡ tàu biển.</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10. Yêu cầu, điều kiện thực hiện TTHC: </w:t>
      </w:r>
      <w:r w:rsidRPr="003D3594">
        <w:rPr>
          <w:rFonts w:ascii="Times New Roman" w:eastAsia="Times New Roman" w:hAnsi="Times New Roman" w:cs="Times New Roman"/>
          <w:color w:val="333333"/>
          <w:sz w:val="24"/>
          <w:szCs w:val="24"/>
        </w:rPr>
        <w:t>Không có.</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b/>
          <w:bCs/>
          <w:color w:val="333333"/>
          <w:sz w:val="24"/>
          <w:szCs w:val="24"/>
        </w:rPr>
        <w:t>11. Căn cứ pháp lý của TTHC:</w:t>
      </w:r>
    </w:p>
    <w:p w:rsidR="003D3594" w:rsidRPr="003D3594" w:rsidRDefault="003D3594" w:rsidP="003D3594">
      <w:pPr>
        <w:shd w:val="clear" w:color="auto" w:fill="FFFFFF"/>
        <w:spacing w:after="120" w:line="240" w:lineRule="auto"/>
        <w:jc w:val="both"/>
        <w:rPr>
          <w:rFonts w:ascii="Arial" w:eastAsia="Times New Roman" w:hAnsi="Arial" w:cs="Arial"/>
          <w:color w:val="333333"/>
          <w:sz w:val="24"/>
          <w:szCs w:val="24"/>
        </w:rPr>
      </w:pPr>
      <w:r w:rsidRPr="003D3594">
        <w:rPr>
          <w:rFonts w:ascii="Times New Roman" w:eastAsia="Times New Roman" w:hAnsi="Times New Roman" w:cs="Times New Roman"/>
          <w:color w:val="333333"/>
          <w:sz w:val="24"/>
          <w:szCs w:val="24"/>
        </w:rPr>
        <w:t>- Nghị định 82/2018/NĐ-CP ngày 12 tháng 11 năm 2019 của Chính phủ quy định về nhập khẩu, phá dỡ tàu biển đã qua sử dụng.</w:t>
      </w:r>
    </w:p>
    <w:p w:rsidR="00C63076" w:rsidRDefault="00C63076" w:rsidP="003D3594">
      <w:pPr>
        <w:shd w:val="clear" w:color="auto" w:fill="FFFFFF"/>
        <w:spacing w:after="120" w:line="240" w:lineRule="auto"/>
        <w:jc w:val="both"/>
        <w:rPr>
          <w:rFonts w:ascii="Times New Roman" w:eastAsia="Times New Roman" w:hAnsi="Times New Roman" w:cs="Times New Roman"/>
          <w:color w:val="333333"/>
          <w:sz w:val="20"/>
          <w:szCs w:val="20"/>
        </w:rPr>
      </w:pPr>
    </w:p>
    <w:p w:rsidR="00C63076" w:rsidRDefault="00C63076"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C63076" w:rsidRDefault="00C63076"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p w:rsidR="003D3594" w:rsidRDefault="003D3594" w:rsidP="00C63076">
      <w:pPr>
        <w:shd w:val="clear" w:color="auto" w:fill="FFFFFF"/>
        <w:spacing w:after="120" w:line="240" w:lineRule="auto"/>
        <w:jc w:val="both"/>
        <w:rPr>
          <w:rFonts w:ascii="Times New Roman" w:eastAsia="Times New Roman" w:hAnsi="Times New Roman" w:cs="Times New Roman"/>
          <w:color w:val="333333"/>
          <w:sz w:val="20"/>
          <w:szCs w:val="20"/>
        </w:rPr>
      </w:pPr>
    </w:p>
    <w:tbl>
      <w:tblPr>
        <w:tblW w:w="9564" w:type="dxa"/>
        <w:shd w:val="clear" w:color="auto" w:fill="FFFFFF"/>
        <w:tblCellMar>
          <w:left w:w="0" w:type="dxa"/>
          <w:right w:w="0" w:type="dxa"/>
        </w:tblCellMar>
        <w:tblLook w:val="04A0" w:firstRow="1" w:lastRow="0" w:firstColumn="1" w:lastColumn="0" w:noHBand="0" w:noVBand="1"/>
      </w:tblPr>
      <w:tblGrid>
        <w:gridCol w:w="3362"/>
        <w:gridCol w:w="6202"/>
      </w:tblGrid>
      <w:tr w:rsidR="003D3594" w:rsidRPr="003D3594" w:rsidTr="00610A03">
        <w:trPr>
          <w:trHeight w:val="1226"/>
        </w:trPr>
        <w:tc>
          <w:tcPr>
            <w:tcW w:w="3362" w:type="dxa"/>
            <w:shd w:val="clear" w:color="auto" w:fill="FFFFFF"/>
            <w:tcMar>
              <w:top w:w="0" w:type="dxa"/>
              <w:left w:w="108" w:type="dxa"/>
              <w:bottom w:w="0" w:type="dxa"/>
              <w:right w:w="108" w:type="dxa"/>
            </w:tcMar>
            <w:hideMark/>
          </w:tcPr>
          <w:p w:rsidR="003D3594" w:rsidRPr="003D3594" w:rsidRDefault="003D3594" w:rsidP="003D3594">
            <w:pPr>
              <w:spacing w:after="120" w:line="264" w:lineRule="auto"/>
              <w:rPr>
                <w:rFonts w:ascii="Times New Roman" w:hAnsi="Times New Roman" w:cs="Times New Roman"/>
                <w:b/>
                <w:bCs/>
                <w:sz w:val="24"/>
                <w:szCs w:val="24"/>
              </w:rPr>
            </w:pPr>
            <w:r w:rsidRPr="003D3594">
              <w:rPr>
                <w:rFonts w:ascii="Times New Roman" w:hAnsi="Times New Roman" w:cs="Times New Roman"/>
                <w:b/>
                <w:bCs/>
                <w:sz w:val="24"/>
                <w:szCs w:val="24"/>
              </w:rPr>
              <w:lastRenderedPageBreak/>
              <w:t>Mẫu:</w:t>
            </w:r>
          </w:p>
          <w:p w:rsidR="003D3594" w:rsidRPr="003D3594" w:rsidRDefault="003D3594" w:rsidP="003D3594">
            <w:pPr>
              <w:spacing w:after="120" w:line="264" w:lineRule="auto"/>
              <w:jc w:val="center"/>
              <w:rPr>
                <w:rFonts w:ascii="Times New Roman" w:hAnsi="Times New Roman" w:cs="Times New Roman"/>
                <w:sz w:val="24"/>
                <w:szCs w:val="24"/>
              </w:rPr>
            </w:pPr>
            <w:r w:rsidRPr="003D3594">
              <w:rPr>
                <w:rFonts w:ascii="Times New Roman" w:hAnsi="Times New Roman" w:cs="Times New Roman"/>
                <w:noProof/>
                <w:sz w:val="24"/>
                <w:szCs w:val="24"/>
              </w:rPr>
              <w:pict>
                <v:line id="Straight Connector 1"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55pt,32.4pt" to="107.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" strokecolor="black [3213]"/>
              </w:pict>
            </w:r>
            <w:r w:rsidRPr="003D3594">
              <w:rPr>
                <w:rFonts w:ascii="Times New Roman" w:hAnsi="Times New Roman" w:cs="Times New Roman"/>
                <w:b/>
                <w:bCs/>
                <w:sz w:val="24"/>
                <w:szCs w:val="24"/>
              </w:rPr>
              <w:t>TÊN CƠ SỞ PHÁ DỠ</w:t>
            </w:r>
            <w:r w:rsidRPr="003D3594">
              <w:rPr>
                <w:rFonts w:ascii="Times New Roman" w:hAnsi="Times New Roman" w:cs="Times New Roman"/>
                <w:b/>
                <w:bCs/>
                <w:sz w:val="24"/>
                <w:szCs w:val="24"/>
              </w:rPr>
              <w:br/>
              <w:t>TÀU BIỂN</w:t>
            </w:r>
            <w:r w:rsidRPr="003D3594">
              <w:rPr>
                <w:rFonts w:ascii="Times New Roman" w:hAnsi="Times New Roman" w:cs="Times New Roman"/>
                <w:b/>
                <w:bCs/>
                <w:sz w:val="24"/>
                <w:szCs w:val="24"/>
              </w:rPr>
              <w:br/>
            </w:r>
          </w:p>
        </w:tc>
        <w:tc>
          <w:tcPr>
            <w:tcW w:w="6202" w:type="dxa"/>
            <w:shd w:val="clear" w:color="auto" w:fill="FFFFFF"/>
            <w:tcMar>
              <w:top w:w="0" w:type="dxa"/>
              <w:left w:w="108" w:type="dxa"/>
              <w:bottom w:w="0" w:type="dxa"/>
              <w:right w:w="108" w:type="dxa"/>
            </w:tcMar>
            <w:hideMark/>
          </w:tcPr>
          <w:p w:rsidR="003D3594" w:rsidRPr="003D3594" w:rsidRDefault="003D3594" w:rsidP="003D3594">
            <w:pPr>
              <w:tabs>
                <w:tab w:val="left" w:pos="2064"/>
                <w:tab w:val="center" w:pos="4678"/>
              </w:tabs>
              <w:spacing w:before="120" w:after="120"/>
              <w:jc w:val="right"/>
              <w:rPr>
                <w:rFonts w:ascii="Times New Roman" w:hAnsi="Times New Roman" w:cs="Times New Roman"/>
                <w:b/>
                <w:sz w:val="24"/>
                <w:szCs w:val="24"/>
                <w:lang w:val="vi-VN"/>
              </w:rPr>
            </w:pPr>
            <w:r w:rsidRPr="003D3594">
              <w:rPr>
                <w:rFonts w:ascii="Times New Roman" w:hAnsi="Times New Roman" w:cs="Times New Roman"/>
                <w:b/>
                <w:noProof/>
                <w:sz w:val="24"/>
                <w:szCs w:val="24"/>
              </w:rPr>
              <w:t xml:space="preserve">        </w:t>
            </w:r>
          </w:p>
          <w:p w:rsidR="003D3594" w:rsidRPr="003D3594" w:rsidRDefault="003D3594" w:rsidP="003D3594">
            <w:pPr>
              <w:spacing w:after="120" w:line="264" w:lineRule="auto"/>
              <w:jc w:val="center"/>
              <w:rPr>
                <w:rFonts w:ascii="Times New Roman" w:hAnsi="Times New Roman" w:cs="Times New Roman"/>
                <w:sz w:val="24"/>
                <w:szCs w:val="24"/>
              </w:rPr>
            </w:pPr>
            <w:r w:rsidRPr="003D3594">
              <w:rPr>
                <w:rFonts w:ascii="Times New Roman" w:hAnsi="Times New Roman" w:cs="Times New Roman"/>
                <w:noProof/>
                <w:sz w:val="24"/>
                <w:szCs w:val="24"/>
              </w:rPr>
              <w:pict>
                <v:line id="Straight Connector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8.95pt,32.2pt" to="227.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" strokecolor="black [3213]"/>
              </w:pict>
            </w:r>
            <w:r w:rsidRPr="003D3594">
              <w:rPr>
                <w:rFonts w:ascii="Times New Roman" w:hAnsi="Times New Roman" w:cs="Times New Roman"/>
                <w:b/>
                <w:bCs/>
                <w:sz w:val="24"/>
                <w:szCs w:val="24"/>
              </w:rPr>
              <w:t>CỘNG HÒA XÃ HỘI CHỦ NGHĨA VIỆT NAM</w:t>
            </w:r>
            <w:r w:rsidRPr="003D3594">
              <w:rPr>
                <w:rFonts w:ascii="Times New Roman" w:hAnsi="Times New Roman" w:cs="Times New Roman"/>
                <w:b/>
                <w:bCs/>
                <w:sz w:val="24"/>
                <w:szCs w:val="24"/>
              </w:rPr>
              <w:br/>
              <w:t>Độc lập - Tự do - Hạnh phúc </w:t>
            </w:r>
            <w:r w:rsidRPr="003D3594">
              <w:rPr>
                <w:rFonts w:ascii="Times New Roman" w:hAnsi="Times New Roman" w:cs="Times New Roman"/>
                <w:b/>
                <w:bCs/>
                <w:sz w:val="24"/>
                <w:szCs w:val="24"/>
              </w:rPr>
              <w:br/>
            </w:r>
          </w:p>
        </w:tc>
      </w:tr>
      <w:tr w:rsidR="003D3594" w:rsidRPr="003D3594" w:rsidTr="00610A03">
        <w:trPr>
          <w:trHeight w:val="306"/>
        </w:trPr>
        <w:tc>
          <w:tcPr>
            <w:tcW w:w="3362" w:type="dxa"/>
            <w:shd w:val="clear" w:color="auto" w:fill="FFFFFF"/>
            <w:tcMar>
              <w:top w:w="0" w:type="dxa"/>
              <w:left w:w="108" w:type="dxa"/>
              <w:bottom w:w="0" w:type="dxa"/>
              <w:right w:w="108" w:type="dxa"/>
            </w:tcMar>
            <w:hideMark/>
          </w:tcPr>
          <w:p w:rsidR="003D3594" w:rsidRPr="003D3594" w:rsidRDefault="003D3594" w:rsidP="003D3594">
            <w:pPr>
              <w:spacing w:after="120" w:line="264" w:lineRule="auto"/>
              <w:jc w:val="center"/>
              <w:rPr>
                <w:rFonts w:ascii="Times New Roman" w:hAnsi="Times New Roman" w:cs="Times New Roman"/>
                <w:sz w:val="24"/>
                <w:szCs w:val="24"/>
              </w:rPr>
            </w:pPr>
            <w:r w:rsidRPr="003D3594">
              <w:rPr>
                <w:rFonts w:ascii="Times New Roman" w:hAnsi="Times New Roman" w:cs="Times New Roman"/>
                <w:sz w:val="24"/>
                <w:szCs w:val="24"/>
              </w:rPr>
              <w:t>Số: …………</w:t>
            </w:r>
          </w:p>
        </w:tc>
        <w:tc>
          <w:tcPr>
            <w:tcW w:w="6202" w:type="dxa"/>
            <w:shd w:val="clear" w:color="auto" w:fill="FFFFFF"/>
            <w:tcMar>
              <w:top w:w="0" w:type="dxa"/>
              <w:left w:w="108" w:type="dxa"/>
              <w:bottom w:w="0" w:type="dxa"/>
              <w:right w:w="108" w:type="dxa"/>
            </w:tcMar>
            <w:hideMark/>
          </w:tcPr>
          <w:p w:rsidR="003D3594" w:rsidRPr="003D3594" w:rsidRDefault="003D3594" w:rsidP="003D3594">
            <w:pPr>
              <w:spacing w:after="120" w:line="264" w:lineRule="auto"/>
              <w:jc w:val="center"/>
              <w:rPr>
                <w:rFonts w:ascii="Times New Roman" w:hAnsi="Times New Roman" w:cs="Times New Roman"/>
                <w:sz w:val="24"/>
                <w:szCs w:val="24"/>
              </w:rPr>
            </w:pPr>
            <w:r w:rsidRPr="003D3594">
              <w:rPr>
                <w:rFonts w:ascii="Times New Roman" w:hAnsi="Times New Roman" w:cs="Times New Roman"/>
                <w:i/>
                <w:iCs/>
                <w:sz w:val="24"/>
                <w:szCs w:val="24"/>
              </w:rPr>
              <w:t>……, ngày … tháng … năm 20…</w:t>
            </w:r>
          </w:p>
        </w:tc>
      </w:tr>
    </w:tbl>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3594">
        <w:rPr>
          <w:rFonts w:ascii="Times New Roman" w:hAnsi="Times New Roman" w:cs="Times New Roman"/>
          <w:b/>
          <w:bCs/>
          <w:sz w:val="24"/>
          <w:szCs w:val="24"/>
        </w:rPr>
        <w:t>ĐỀ NGHỊ</w:t>
      </w:r>
    </w:p>
    <w:p w:rsidR="003D3594" w:rsidRPr="003D3594" w:rsidRDefault="003D3594" w:rsidP="003D3594">
      <w:pPr>
        <w:shd w:val="clear" w:color="auto" w:fill="FFFFFF"/>
        <w:spacing w:after="120" w:line="264" w:lineRule="auto"/>
        <w:jc w:val="center"/>
        <w:rPr>
          <w:rFonts w:ascii="Times New Roman" w:hAnsi="Times New Roman" w:cs="Times New Roman"/>
          <w:b/>
          <w:bCs/>
          <w:sz w:val="24"/>
          <w:szCs w:val="24"/>
        </w:rPr>
      </w:pPr>
      <w:r w:rsidRPr="003D3594">
        <w:rPr>
          <w:rFonts w:ascii="Times New Roman" w:hAnsi="Times New Roman" w:cs="Times New Roman"/>
          <w:b/>
          <w:bCs/>
          <w:sz w:val="24"/>
          <w:szCs w:val="24"/>
        </w:rPr>
        <w:t>Phê duyệt phương án phá dỡ tàu biển</w:t>
      </w:r>
    </w:p>
    <w:p w:rsidR="003D3594" w:rsidRPr="003D3594" w:rsidRDefault="003D3594" w:rsidP="003D3594">
      <w:pPr>
        <w:shd w:val="clear" w:color="auto" w:fill="FFFFFF"/>
        <w:spacing w:after="120" w:line="264" w:lineRule="auto"/>
        <w:jc w:val="center"/>
        <w:rPr>
          <w:rFonts w:ascii="Times New Roman" w:hAnsi="Times New Roman" w:cs="Times New Roman"/>
          <w:sz w:val="24"/>
          <w:szCs w:val="24"/>
        </w:rPr>
      </w:pPr>
      <w:r w:rsidRPr="003D3594">
        <w:rPr>
          <w:rFonts w:ascii="Times New Roman" w:hAnsi="Times New Roman" w:cs="Times New Roman"/>
          <w:sz w:val="24"/>
          <w:szCs w:val="24"/>
        </w:rPr>
        <w:t>Kính gửi: Cảng vụ hàng hải ............................</w:t>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bookmarkStart w:id="0" w:name="_GoBack"/>
      <w:bookmarkEnd w:id="0"/>
      <w:r w:rsidRPr="003D3594">
        <w:rPr>
          <w:rFonts w:ascii="Times New Roman" w:hAnsi="Times New Roman" w:cs="Times New Roman"/>
          <w:b/>
          <w:bCs/>
          <w:sz w:val="24"/>
          <w:szCs w:val="24"/>
        </w:rPr>
        <w:t>1. Thông tin về cơ sở phá dỡ tàu biển</w:t>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a) Tên cơ sở phá dỡ tàu biển: </w:t>
      </w:r>
      <w:r w:rsidRPr="003D3594">
        <w:rPr>
          <w:rFonts w:ascii="Times New Roman" w:hAnsi="Times New Roman" w:cs="Times New Roman"/>
          <w:sz w:val="24"/>
          <w:szCs w:val="24"/>
        </w:rPr>
        <w:tab/>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b) Địa chỉ: </w:t>
      </w:r>
      <w:r w:rsidRPr="003D3594">
        <w:rPr>
          <w:rFonts w:ascii="Times New Roman" w:hAnsi="Times New Roman" w:cs="Times New Roman"/>
          <w:sz w:val="24"/>
          <w:szCs w:val="24"/>
        </w:rPr>
        <w:tab/>
      </w:r>
      <w:r w:rsidRPr="003D3594">
        <w:rPr>
          <w:rFonts w:ascii="Times New Roman" w:hAnsi="Times New Roman" w:cs="Times New Roman"/>
          <w:sz w:val="24"/>
          <w:szCs w:val="24"/>
        </w:rPr>
        <w:tab/>
      </w:r>
      <w:r w:rsidRPr="003D3594">
        <w:rPr>
          <w:rFonts w:ascii="Times New Roman" w:hAnsi="Times New Roman" w:cs="Times New Roman"/>
          <w:sz w:val="24"/>
          <w:szCs w:val="24"/>
        </w:rPr>
        <w:tab/>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c) Số điện thoại liên hệ: </w:t>
      </w:r>
      <w:r w:rsidRPr="003D3594">
        <w:rPr>
          <w:rFonts w:ascii="Times New Roman" w:hAnsi="Times New Roman" w:cs="Times New Roman"/>
          <w:sz w:val="24"/>
          <w:szCs w:val="24"/>
        </w:rPr>
        <w:tab/>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d) Người đại diện theo pháp luật: </w:t>
      </w:r>
      <w:r w:rsidRPr="003D3594">
        <w:rPr>
          <w:rFonts w:ascii="Times New Roman" w:hAnsi="Times New Roman" w:cs="Times New Roman"/>
          <w:sz w:val="24"/>
          <w:szCs w:val="24"/>
        </w:rPr>
        <w:tab/>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đ) Quyết định đưa cơ sở phá dỡ tàu biển vào hoạt động số ................... do (Tên cơ quan cấp) cấp ngày ... tháng ... năm ...</w:t>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b/>
          <w:bCs/>
          <w:sz w:val="24"/>
          <w:szCs w:val="24"/>
        </w:rPr>
        <w:t>2. Thông tin về tàu biển phá dỡ</w:t>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a) Tên tàu:</w:t>
      </w:r>
      <w:r w:rsidRPr="003D3594">
        <w:rPr>
          <w:rFonts w:ascii="Times New Roman" w:hAnsi="Times New Roman" w:cs="Times New Roman"/>
          <w:sz w:val="24"/>
          <w:szCs w:val="24"/>
        </w:rPr>
        <w:tab/>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b) Số IMO:</w:t>
      </w:r>
      <w:r w:rsidRPr="003D3594">
        <w:rPr>
          <w:rFonts w:ascii="Times New Roman" w:hAnsi="Times New Roman" w:cs="Times New Roman"/>
          <w:sz w:val="24"/>
          <w:szCs w:val="24"/>
        </w:rPr>
        <w:tab/>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c) Loại tàu:</w:t>
      </w:r>
      <w:r w:rsidRPr="003D3594">
        <w:rPr>
          <w:rFonts w:ascii="Times New Roman" w:hAnsi="Times New Roman" w:cs="Times New Roman"/>
          <w:sz w:val="24"/>
          <w:szCs w:val="24"/>
        </w:rPr>
        <w:tab/>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d) Trọng tải toàn phần (DWT):</w:t>
      </w:r>
      <w:r w:rsidRPr="003D3594">
        <w:rPr>
          <w:rFonts w:ascii="Times New Roman" w:hAnsi="Times New Roman" w:cs="Times New Roman"/>
          <w:sz w:val="24"/>
          <w:szCs w:val="24"/>
        </w:rPr>
        <w:tab/>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đ) Giấy phép nhập khẩu tàu biển đã qua sử dụng để phá dỡ số ................... do (Tên cơ quan cấp) cấp ngày ... tháng ... năm ...</w:t>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b/>
          <w:bCs/>
          <w:sz w:val="24"/>
          <w:szCs w:val="24"/>
        </w:rPr>
        <w:t>3. Văn bản kèm theo</w:t>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a) 01 bản chính phương án phá dỡ tàu biển;</w:t>
      </w:r>
    </w:p>
    <w:p w:rsidR="003D3594" w:rsidRPr="003D3594" w:rsidRDefault="003D3594" w:rsidP="003D3594">
      <w:pPr>
        <w:shd w:val="clear" w:color="auto" w:fill="FFFFFF"/>
        <w:tabs>
          <w:tab w:val="right" w:leader="dot" w:pos="9639"/>
        </w:tabs>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ab/>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Kính đề nghị Cảng vụ hàng hải ................... xem xét, phê duyệt phương án phá dỡ tàu biển./.</w:t>
      </w:r>
    </w:p>
    <w:p w:rsidR="003D3594" w:rsidRPr="003D3594" w:rsidRDefault="003D3594" w:rsidP="003D3594">
      <w:pPr>
        <w:shd w:val="clear" w:color="auto" w:fill="FFFFFF"/>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D3594" w:rsidRPr="003D3594" w:rsidTr="00610A03">
        <w:tc>
          <w:tcPr>
            <w:tcW w:w="2500" w:type="pct"/>
            <w:shd w:val="clear" w:color="auto" w:fill="FFFFFF"/>
            <w:hideMark/>
          </w:tcPr>
          <w:p w:rsidR="003D3594" w:rsidRPr="003D3594" w:rsidRDefault="003D3594" w:rsidP="003D3594">
            <w:pPr>
              <w:spacing w:after="120" w:line="264" w:lineRule="auto"/>
              <w:jc w:val="both"/>
              <w:rPr>
                <w:rFonts w:ascii="Times New Roman" w:hAnsi="Times New Roman" w:cs="Times New Roman"/>
                <w:sz w:val="24"/>
                <w:szCs w:val="24"/>
              </w:rPr>
            </w:pPr>
            <w:r w:rsidRPr="003D3594">
              <w:rPr>
                <w:rFonts w:ascii="Times New Roman" w:hAnsi="Times New Roman" w:cs="Times New Roman"/>
                <w:sz w:val="24"/>
                <w:szCs w:val="24"/>
              </w:rPr>
              <w:t> </w:t>
            </w:r>
          </w:p>
        </w:tc>
        <w:tc>
          <w:tcPr>
            <w:tcW w:w="2500" w:type="pct"/>
            <w:shd w:val="clear" w:color="auto" w:fill="FFFFFF"/>
            <w:hideMark/>
          </w:tcPr>
          <w:p w:rsidR="003D3594" w:rsidRPr="003D3594" w:rsidRDefault="003D3594" w:rsidP="003D3594">
            <w:pPr>
              <w:spacing w:after="120" w:line="264" w:lineRule="auto"/>
              <w:jc w:val="center"/>
              <w:rPr>
                <w:rFonts w:ascii="Times New Roman" w:hAnsi="Times New Roman" w:cs="Times New Roman"/>
                <w:sz w:val="24"/>
                <w:szCs w:val="24"/>
              </w:rPr>
            </w:pPr>
            <w:r w:rsidRPr="003D3594">
              <w:rPr>
                <w:rFonts w:ascii="Times New Roman" w:hAnsi="Times New Roman" w:cs="Times New Roman"/>
                <w:b/>
                <w:bCs/>
                <w:sz w:val="24"/>
                <w:szCs w:val="24"/>
              </w:rPr>
              <w:t>ĐẠI DIỆN</w:t>
            </w:r>
            <w:r w:rsidRPr="003D3594">
              <w:rPr>
                <w:rFonts w:ascii="Times New Roman" w:hAnsi="Times New Roman" w:cs="Times New Roman"/>
                <w:b/>
                <w:bCs/>
                <w:sz w:val="24"/>
                <w:szCs w:val="24"/>
              </w:rPr>
              <w:br/>
              <w:t>CƠ SỞ PHÁ DỠ TÀU BIỂN</w:t>
            </w:r>
            <w:r w:rsidRPr="003D3594">
              <w:rPr>
                <w:rFonts w:ascii="Times New Roman" w:hAnsi="Times New Roman" w:cs="Times New Roman"/>
                <w:sz w:val="24"/>
                <w:szCs w:val="24"/>
              </w:rPr>
              <w:br/>
            </w:r>
            <w:r w:rsidRPr="003D3594">
              <w:rPr>
                <w:rFonts w:ascii="Times New Roman" w:hAnsi="Times New Roman" w:cs="Times New Roman"/>
                <w:i/>
                <w:iCs/>
                <w:sz w:val="24"/>
                <w:szCs w:val="24"/>
              </w:rPr>
              <w:t>(Ký, ghi rõ, họ tên, đóng dấu)</w:t>
            </w:r>
          </w:p>
        </w:tc>
      </w:tr>
    </w:tbl>
    <w:p w:rsidR="003D3594" w:rsidRDefault="003D3594" w:rsidP="003D3594">
      <w:pPr>
        <w:tabs>
          <w:tab w:val="left" w:pos="2064"/>
          <w:tab w:val="center" w:pos="4678"/>
        </w:tabs>
        <w:spacing w:before="120"/>
        <w:jc w:val="center"/>
        <w:rPr>
          <w:b/>
          <w:noProof/>
          <w:sz w:val="28"/>
          <w:szCs w:val="28"/>
          <w:lang w:val="vi-VN"/>
        </w:rPr>
      </w:pPr>
    </w:p>
    <w:p w:rsidR="009E148E" w:rsidRPr="00F570DF" w:rsidRDefault="009E148E" w:rsidP="003D3594">
      <w:pPr>
        <w:tabs>
          <w:tab w:val="left" w:pos="2064"/>
          <w:tab w:val="center" w:pos="4678"/>
        </w:tabs>
        <w:spacing w:before="120"/>
        <w:jc w:val="center"/>
        <w:rPr>
          <w:rFonts w:ascii="Times New Roman" w:hAnsi="Times New Roman" w:cs="Times New Roman"/>
          <w:sz w:val="20"/>
          <w:szCs w:val="20"/>
        </w:rPr>
      </w:pPr>
    </w:p>
    <w:sectPr w:rsidR="009E148E" w:rsidRPr="00F570DF" w:rsidSect="009E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2"/>
  </w:compat>
  <w:rsids>
    <w:rsidRoot w:val="009926CD"/>
    <w:rsid w:val="00017EC3"/>
    <w:rsid w:val="002543A7"/>
    <w:rsid w:val="003D3594"/>
    <w:rsid w:val="009926CD"/>
    <w:rsid w:val="009E148E"/>
    <w:rsid w:val="009E40CF"/>
    <w:rsid w:val="00C63076"/>
    <w:rsid w:val="00E503CA"/>
    <w:rsid w:val="00F5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B8D969"/>
  <w15:docId w15:val="{82843310-0FEB-4D2F-8081-C956A230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8E"/>
  </w:style>
  <w:style w:type="paragraph" w:styleId="Heading3">
    <w:name w:val="heading 3"/>
    <w:basedOn w:val="Normal"/>
    <w:link w:val="Heading3Char"/>
    <w:uiPriority w:val="9"/>
    <w:qFormat/>
    <w:rsid w:val="009926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6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26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93339">
      <w:bodyDiv w:val="1"/>
      <w:marLeft w:val="0"/>
      <w:marRight w:val="0"/>
      <w:marTop w:val="0"/>
      <w:marBottom w:val="0"/>
      <w:divBdr>
        <w:top w:val="none" w:sz="0" w:space="0" w:color="auto"/>
        <w:left w:val="none" w:sz="0" w:space="0" w:color="auto"/>
        <w:bottom w:val="none" w:sz="0" w:space="0" w:color="auto"/>
        <w:right w:val="none" w:sz="0" w:space="0" w:color="auto"/>
      </w:divBdr>
    </w:div>
    <w:div w:id="299460615">
      <w:bodyDiv w:val="1"/>
      <w:marLeft w:val="0"/>
      <w:marRight w:val="0"/>
      <w:marTop w:val="0"/>
      <w:marBottom w:val="0"/>
      <w:divBdr>
        <w:top w:val="none" w:sz="0" w:space="0" w:color="auto"/>
        <w:left w:val="none" w:sz="0" w:space="0" w:color="auto"/>
        <w:bottom w:val="none" w:sz="0" w:space="0" w:color="auto"/>
        <w:right w:val="none" w:sz="0" w:space="0" w:color="auto"/>
      </w:divBdr>
      <w:divsChild>
        <w:div w:id="1319650793">
          <w:marLeft w:val="0"/>
          <w:marRight w:val="0"/>
          <w:marTop w:val="0"/>
          <w:marBottom w:val="0"/>
          <w:divBdr>
            <w:top w:val="none" w:sz="0" w:space="0" w:color="auto"/>
            <w:left w:val="none" w:sz="0" w:space="0" w:color="auto"/>
            <w:bottom w:val="none" w:sz="0" w:space="0" w:color="auto"/>
            <w:right w:val="none" w:sz="0" w:space="0" w:color="auto"/>
          </w:divBdr>
          <w:divsChild>
            <w:div w:id="1370760060">
              <w:marLeft w:val="0"/>
              <w:marRight w:val="0"/>
              <w:marTop w:val="0"/>
              <w:marBottom w:val="0"/>
              <w:divBdr>
                <w:top w:val="none" w:sz="0" w:space="0" w:color="auto"/>
                <w:left w:val="none" w:sz="0" w:space="0" w:color="auto"/>
                <w:bottom w:val="none" w:sz="0" w:space="0" w:color="auto"/>
                <w:right w:val="none" w:sz="0" w:space="0" w:color="auto"/>
              </w:divBdr>
              <w:divsChild>
                <w:div w:id="445392784">
                  <w:marLeft w:val="0"/>
                  <w:marRight w:val="0"/>
                  <w:marTop w:val="0"/>
                  <w:marBottom w:val="0"/>
                  <w:divBdr>
                    <w:top w:val="none" w:sz="0" w:space="0" w:color="auto"/>
                    <w:left w:val="none" w:sz="0" w:space="0" w:color="auto"/>
                    <w:bottom w:val="none" w:sz="0" w:space="0" w:color="auto"/>
                    <w:right w:val="none" w:sz="0" w:space="0" w:color="auto"/>
                  </w:divBdr>
                  <w:divsChild>
                    <w:div w:id="1418551093">
                      <w:marLeft w:val="0"/>
                      <w:marRight w:val="0"/>
                      <w:marTop w:val="0"/>
                      <w:marBottom w:val="0"/>
                      <w:divBdr>
                        <w:top w:val="none" w:sz="0" w:space="0" w:color="auto"/>
                        <w:left w:val="none" w:sz="0" w:space="0" w:color="auto"/>
                        <w:bottom w:val="none" w:sz="0" w:space="0" w:color="auto"/>
                        <w:right w:val="none" w:sz="0" w:space="0" w:color="auto"/>
                      </w:divBdr>
                      <w:divsChild>
                        <w:div w:id="920258933">
                          <w:marLeft w:val="0"/>
                          <w:marRight w:val="0"/>
                          <w:marTop w:val="0"/>
                          <w:marBottom w:val="0"/>
                          <w:divBdr>
                            <w:top w:val="none" w:sz="0" w:space="0" w:color="auto"/>
                            <w:left w:val="none" w:sz="0" w:space="0" w:color="auto"/>
                            <w:bottom w:val="none" w:sz="0" w:space="0" w:color="auto"/>
                            <w:right w:val="none" w:sz="0" w:space="0" w:color="auto"/>
                          </w:divBdr>
                          <w:divsChild>
                            <w:div w:id="18393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Hii</cp:lastModifiedBy>
  <cp:revision>6</cp:revision>
  <dcterms:created xsi:type="dcterms:W3CDTF">2021-09-20T01:57:00Z</dcterms:created>
  <dcterms:modified xsi:type="dcterms:W3CDTF">2024-10-15T01:13:00Z</dcterms:modified>
</cp:coreProperties>
</file>